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5901" w14:textId="77777777" w:rsidR="004B1FD8" w:rsidRDefault="004B1FD8">
      <w:pPr>
        <w:ind w:left="-300" w:right="-390"/>
        <w:jc w:val="center"/>
      </w:pPr>
    </w:p>
    <w:p w14:paraId="39515487" w14:textId="50E38AE9" w:rsidR="004B1FD8" w:rsidRDefault="00936958">
      <w:pPr>
        <w:ind w:left="-300" w:right="-390"/>
        <w:rPr>
          <w:rFonts w:ascii="Arial" w:hAnsi="Arial" w:cs="Arial"/>
          <w:sz w:val="22"/>
          <w:szCs w:val="22"/>
        </w:rPr>
      </w:pPr>
      <w:r>
        <w:drawing>
          <wp:inline distT="0" distB="0" distL="0" distR="0" wp14:anchorId="65D36B95" wp14:editId="7F2097B1">
            <wp:extent cx="3498850" cy="11244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85" cy="11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D8">
        <w:t xml:space="preserve"> </w:t>
      </w:r>
    </w:p>
    <w:p w14:paraId="00249EBB" w14:textId="77777777" w:rsidR="004B1FD8" w:rsidRDefault="004B1FD8">
      <w:pPr>
        <w:ind w:left="-300" w:right="-390"/>
      </w:pPr>
    </w:p>
    <w:p w14:paraId="17EA1DB0" w14:textId="1DCA8AF3" w:rsidR="004B1FD8" w:rsidRDefault="004B1FD8">
      <w:pPr>
        <w:ind w:left="-300" w:right="-39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Repair &amp; Contract GB-99</w:t>
      </w:r>
      <w:r w:rsidR="003601FE">
        <w:rPr>
          <w:rFonts w:ascii="Arial" w:hAnsi="Arial" w:cs="Arial"/>
          <w:b/>
          <w:bCs/>
          <w:sz w:val="44"/>
          <w:szCs w:val="44"/>
        </w:rPr>
        <w:t>/24</w:t>
      </w:r>
    </w:p>
    <w:p w14:paraId="0B81B3CC" w14:textId="77777777" w:rsidR="004B1FD8" w:rsidRDefault="004B1FD8">
      <w:pPr>
        <w:jc w:val="center"/>
        <w:rPr>
          <w:rFonts w:ascii="Arial" w:hAnsi="Arial" w:cs="Arial"/>
          <w:sz w:val="36"/>
          <w:szCs w:val="36"/>
        </w:rPr>
      </w:pPr>
    </w:p>
    <w:p w14:paraId="09DB4633" w14:textId="77777777" w:rsidR="004B1FD8" w:rsidRDefault="004B1F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Join us today and enjoy the following benefits that </w:t>
      </w:r>
    </w:p>
    <w:p w14:paraId="3C20DB31" w14:textId="77777777" w:rsidR="004B1FD8" w:rsidRDefault="004B1F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other boiler repair company offers:</w:t>
      </w:r>
    </w:p>
    <w:p w14:paraId="5385A978" w14:textId="77777777" w:rsidR="004B1FD8" w:rsidRDefault="004B1FD8">
      <w:pPr>
        <w:jc w:val="center"/>
        <w:rPr>
          <w:rFonts w:ascii="Arial" w:hAnsi="Arial" w:cs="Arial"/>
          <w:b/>
          <w:bCs/>
        </w:rPr>
      </w:pPr>
    </w:p>
    <w:p w14:paraId="49C33543" w14:textId="77777777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initial boiler repair includes parts and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for </w:t>
      </w:r>
      <w:r>
        <w:rPr>
          <w:rFonts w:ascii="Arial" w:hAnsi="Arial" w:cs="Arial"/>
          <w:b/>
          <w:bCs/>
          <w:color w:val="000000"/>
        </w:rPr>
        <w:t>£99.00</w:t>
      </w:r>
    </w:p>
    <w:p w14:paraId="60DF2EEB" w14:textId="3853A0A0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Parts and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cover for the next 12 months for </w:t>
      </w:r>
      <w:r>
        <w:rPr>
          <w:rFonts w:ascii="Arial" w:hAnsi="Arial" w:cs="Arial"/>
          <w:b/>
          <w:bCs/>
          <w:color w:val="000000"/>
        </w:rPr>
        <w:t>£2</w:t>
      </w:r>
      <w:r w:rsidR="00E14327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.00</w:t>
      </w:r>
      <w:r>
        <w:rPr>
          <w:rFonts w:ascii="Arial" w:hAnsi="Arial" w:cs="Arial"/>
          <w:color w:val="000000"/>
        </w:rPr>
        <w:t xml:space="preserve"> per month</w:t>
      </w:r>
    </w:p>
    <w:p w14:paraId="6D17D691" w14:textId="77777777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Priority </w:t>
      </w:r>
      <w:proofErr w:type="gramStart"/>
      <w:r>
        <w:rPr>
          <w:rFonts w:ascii="Arial" w:hAnsi="Arial" w:cs="Arial"/>
          <w:color w:val="000000"/>
        </w:rPr>
        <w:t>Service  App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468F79C7" w14:textId="77777777" w:rsidR="004B1FD8" w:rsidRPr="002E256E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£15 cashback</w:t>
      </w:r>
      <w:r>
        <w:rPr>
          <w:rFonts w:ascii="Arial" w:hAnsi="Arial" w:cs="Arial"/>
        </w:rPr>
        <w:t xml:space="preserve"> for every person you refer who joins us</w:t>
      </w:r>
    </w:p>
    <w:p w14:paraId="093F9FF0" w14:textId="77777777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Most boiler makes and models repaired</w:t>
      </w:r>
    </w:p>
    <w:p w14:paraId="68E76917" w14:textId="17F94993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Fully trained professional engineers.</w:t>
      </w:r>
    </w:p>
    <w:p w14:paraId="518839EC" w14:textId="78A769BF" w:rsidR="00C10C6B" w:rsidRDefault="00C10C6B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Hlk2621531"/>
      <w:r>
        <w:rPr>
          <w:rFonts w:ascii="Arial" w:hAnsi="Arial" w:cs="Arial"/>
          <w:color w:val="000000"/>
        </w:rPr>
        <w:t>24 Hour Help Line 0161 220 3712</w:t>
      </w:r>
    </w:p>
    <w:bookmarkEnd w:id="0"/>
    <w:p w14:paraId="10B78C52" w14:textId="77777777" w:rsidR="004B1FD8" w:rsidRDefault="004B1FD8" w:rsidP="00834D41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6C8EEE04" w14:textId="77777777" w:rsidR="004B1FD8" w:rsidRDefault="004B1FD8" w:rsidP="00834D41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424E138D" w14:textId="77777777" w:rsidR="004B1FD8" w:rsidRDefault="004B1FD8" w:rsidP="00834D41">
      <w:pPr>
        <w:rPr>
          <w:rFonts w:ascii="Arial" w:hAnsi="Arial" w:cs="Arial"/>
        </w:rPr>
      </w:pPr>
    </w:p>
    <w:p w14:paraId="4850EB0E" w14:textId="77777777" w:rsidR="004B1FD8" w:rsidRDefault="004B1FD8" w:rsidP="004516C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 xml:space="preserve">Priority Service App simply search:  </w:t>
      </w:r>
      <w:r w:rsidRPr="00DA5BE4">
        <w:rPr>
          <w:rFonts w:ascii="Arial" w:hAnsi="Arial" w:cs="Arial"/>
          <w:b/>
          <w:bCs/>
          <w:color w:val="000000"/>
        </w:rPr>
        <w:t>local boiler engineers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635641F7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F2D7E50" w14:textId="280F44DD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7AD31103" wp14:editId="5C6EF73A">
            <wp:extent cx="1257300" cy="412750"/>
            <wp:effectExtent l="0" t="0" r="0" b="0"/>
            <wp:docPr id="2" name="Picture 2" descr="Apple App St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App Stor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D8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0F53BE3F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AB6420B" w14:textId="527506FE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E4090C9" wp14:editId="04B5EDEB">
            <wp:extent cx="1371600" cy="488950"/>
            <wp:effectExtent l="0" t="0" r="0" b="0"/>
            <wp:docPr id="3" name="Picture 3" descr="android-ap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oid-ap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5A97" w14:textId="77777777" w:rsidR="004B1FD8" w:rsidRDefault="004B1FD8">
      <w:pPr>
        <w:rPr>
          <w:rFonts w:ascii="Arial" w:hAnsi="Arial" w:cs="Arial"/>
        </w:rPr>
      </w:pPr>
    </w:p>
    <w:p w14:paraId="57702E58" w14:textId="77777777" w:rsidR="004B1FD8" w:rsidRDefault="004B1FD8">
      <w:pPr>
        <w:rPr>
          <w:rFonts w:ascii="Arial" w:hAnsi="Arial" w:cs="Arial"/>
        </w:rPr>
      </w:pPr>
    </w:p>
    <w:p w14:paraId="05AEB77F" w14:textId="77777777" w:rsidR="004B1FD8" w:rsidRDefault="004B1FD8">
      <w:pPr>
        <w:rPr>
          <w:rFonts w:ascii="Arial" w:hAnsi="Arial" w:cs="Arial"/>
        </w:rPr>
      </w:pPr>
    </w:p>
    <w:p w14:paraId="1AC2283B" w14:textId="77777777" w:rsidR="004B1FD8" w:rsidRPr="00A13E48" w:rsidRDefault="004B1FD8" w:rsidP="001701E1">
      <w:pPr>
        <w:jc w:val="center"/>
        <w:rPr>
          <w:rFonts w:ascii="Arial" w:hAnsi="Arial" w:cs="Arial"/>
        </w:rPr>
      </w:pPr>
    </w:p>
    <w:p w14:paraId="258E0F8A" w14:textId="77777777" w:rsidR="004B1FD8" w:rsidRDefault="004B1FD8">
      <w:pPr>
        <w:jc w:val="center"/>
        <w:rPr>
          <w:rFonts w:ascii="Arial" w:hAnsi="Arial" w:cs="Arial"/>
        </w:rPr>
      </w:pPr>
    </w:p>
    <w:p w14:paraId="55F6EC23" w14:textId="77777777" w:rsidR="004B1FD8" w:rsidRDefault="004B1FD8">
      <w:pPr>
        <w:jc w:val="center"/>
        <w:rPr>
          <w:rFonts w:ascii="Arial" w:hAnsi="Arial" w:cs="Arial"/>
        </w:rPr>
      </w:pPr>
    </w:p>
    <w:p w14:paraId="7CCDCDBB" w14:textId="77777777" w:rsidR="004B1FD8" w:rsidRDefault="004B1FD8">
      <w:pPr>
        <w:jc w:val="center"/>
        <w:rPr>
          <w:rFonts w:ascii="Arial" w:hAnsi="Arial" w:cs="Arial"/>
          <w:color w:val="0000FF"/>
          <w:u w:val="single"/>
        </w:rPr>
      </w:pPr>
    </w:p>
    <w:p w14:paraId="7E5A8906" w14:textId="4C1A4215" w:rsidR="004B1FD8" w:rsidRDefault="004B1F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find enclosed our Engineer Team Network Contract</w:t>
      </w:r>
    </w:p>
    <w:p w14:paraId="266608FB" w14:textId="3373477F" w:rsidR="000819C8" w:rsidRDefault="000819C8">
      <w:pPr>
        <w:ind w:left="360"/>
        <w:rPr>
          <w:rFonts w:ascii="Arial" w:hAnsi="Arial" w:cs="Arial"/>
        </w:rPr>
      </w:pPr>
    </w:p>
    <w:p w14:paraId="688AA375" w14:textId="77777777" w:rsidR="000819C8" w:rsidRDefault="000819C8">
      <w:pPr>
        <w:ind w:left="360"/>
        <w:rPr>
          <w:rFonts w:ascii="Arial" w:hAnsi="Arial" w:cs="Arial"/>
        </w:rPr>
      </w:pPr>
    </w:p>
    <w:p w14:paraId="7247A263" w14:textId="77777777" w:rsidR="004B1FD8" w:rsidRDefault="004B1FD8">
      <w:pPr>
        <w:ind w:left="360"/>
        <w:rPr>
          <w:rFonts w:ascii="Arial" w:hAnsi="Arial" w:cs="Arial"/>
        </w:rPr>
      </w:pPr>
    </w:p>
    <w:p w14:paraId="412DAFDE" w14:textId="77777777" w:rsidR="004B1FD8" w:rsidRDefault="004B1FD8">
      <w:pPr>
        <w:ind w:left="360"/>
        <w:rPr>
          <w:rFonts w:ascii="Arial" w:hAnsi="Arial" w:cs="Arial"/>
        </w:rPr>
      </w:pPr>
    </w:p>
    <w:p w14:paraId="10C0B3E3" w14:textId="77777777" w:rsidR="004B1FD8" w:rsidRDefault="004B1FD8">
      <w:pPr>
        <w:ind w:left="360"/>
        <w:rPr>
          <w:rFonts w:ascii="Arial" w:hAnsi="Arial" w:cs="Arial"/>
        </w:rPr>
      </w:pPr>
    </w:p>
    <w:p w14:paraId="4BC1D5F1" w14:textId="77777777" w:rsidR="004B1FD8" w:rsidRDefault="004B1FD8">
      <w:pPr>
        <w:ind w:left="360"/>
        <w:rPr>
          <w:rFonts w:ascii="Arial" w:hAnsi="Arial" w:cs="Arial"/>
        </w:rPr>
      </w:pPr>
    </w:p>
    <w:p w14:paraId="66396D84" w14:textId="77777777" w:rsidR="004B1FD8" w:rsidRDefault="004B1FD8">
      <w:pPr>
        <w:ind w:left="360"/>
        <w:rPr>
          <w:rFonts w:ascii="Arial" w:hAnsi="Arial" w:cs="Arial"/>
        </w:rPr>
      </w:pPr>
    </w:p>
    <w:p w14:paraId="442B6188" w14:textId="77777777" w:rsidR="004B1FD8" w:rsidRDefault="004B1FD8">
      <w:pPr>
        <w:ind w:left="360"/>
        <w:rPr>
          <w:rFonts w:ascii="Arial" w:hAnsi="Arial" w:cs="Arial"/>
        </w:rPr>
      </w:pPr>
    </w:p>
    <w:p w14:paraId="55F9ED33" w14:textId="77777777" w:rsidR="004B1FD8" w:rsidRDefault="004B1FD8">
      <w:bookmarkStart w:id="1" w:name="id_90d81e84ebbb"/>
      <w:bookmarkEnd w:id="1"/>
    </w:p>
    <w:p w14:paraId="700D9591" w14:textId="5E85AE37" w:rsidR="004B1FD8" w:rsidRPr="000819C8" w:rsidRDefault="004B1FD8" w:rsidP="004516CD">
      <w:pPr>
        <w:spacing w:after="200"/>
        <w:ind w:left="45"/>
        <w:rPr>
          <w:rFonts w:ascii="Arial" w:hAnsi="Arial" w:cs="Arial"/>
          <w:b/>
          <w:bCs/>
          <w:sz w:val="22"/>
          <w:szCs w:val="22"/>
        </w:rPr>
      </w:pPr>
      <w:r w:rsidRPr="000819C8">
        <w:rPr>
          <w:rFonts w:ascii="Arial" w:hAnsi="Arial" w:cs="Arial"/>
          <w:sz w:val="22"/>
          <w:szCs w:val="22"/>
        </w:rPr>
        <w:t xml:space="preserve">Terms and Conditions </w:t>
      </w:r>
    </w:p>
    <w:p w14:paraId="542FC5EC" w14:textId="77777777" w:rsidR="004B1FD8" w:rsidRDefault="004B1FD8" w:rsidP="004516CD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Customer number</w:t>
      </w:r>
      <w:r>
        <w:rPr>
          <w:rFonts w:ascii="Arial" w:hAnsi="Arial" w:cs="Arial"/>
          <w:sz w:val="20"/>
          <w:szCs w:val="20"/>
        </w:rPr>
        <w:t xml:space="preserve">. . . . . . . . . . . . . . . . . . . .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1 DEFINITIONS:</w:t>
      </w:r>
    </w:p>
    <w:p w14:paraId="47C8DE74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    The cover is for the boiler only at the address below.</w:t>
      </w:r>
    </w:p>
    <w:p w14:paraId="000ADB51" w14:textId="77777777" w:rsidR="004B1FD8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    PRIORITY ATTENTION: We will endeavor, specified subject to workload and availability, to call the same day in response to any breakdown or failure of the central heating boiler covered by the contract.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When reporting a fault, you must quote your customer number which is at the top of this form. </w:t>
      </w:r>
    </w:p>
    <w:p w14:paraId="3B8C575E" w14:textId="77777777" w:rsidR="004B1FD8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20079AF" w14:textId="77777777" w:rsidR="004B1FD8" w:rsidRPr="009C432B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9C432B">
        <w:rPr>
          <w:rFonts w:ascii="Arial" w:hAnsi="Arial" w:cs="Arial"/>
          <w:b/>
          <w:bCs/>
          <w:sz w:val="20"/>
          <w:szCs w:val="20"/>
        </w:rPr>
        <w:t xml:space="preserve">For quicker response download our </w:t>
      </w:r>
      <w:r w:rsidRPr="009C432B">
        <w:rPr>
          <w:rFonts w:ascii="Arial" w:hAnsi="Arial" w:cs="Arial"/>
          <w:b/>
          <w:bCs/>
          <w:color w:val="000000"/>
          <w:sz w:val="20"/>
          <w:szCs w:val="20"/>
        </w:rPr>
        <w:t xml:space="preserve">Priority Service and Special Offers App simply look for A&amp;R Special Offers at the App Store or Google Play Store. </w:t>
      </w:r>
    </w:p>
    <w:p w14:paraId="3748E918" w14:textId="77777777" w:rsidR="004B1FD8" w:rsidRPr="009C432B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323123E" w14:textId="0903DE9E" w:rsidR="004B1FD8" w:rsidRDefault="004B1FD8" w:rsidP="00D36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    CHARGES FOR LABOUR AND PARTS: </w:t>
      </w:r>
      <w:bookmarkStart w:id="2" w:name="OLE_LINK3"/>
      <w:bookmarkStart w:id="3" w:name="OLE_LINK4"/>
      <w:r>
        <w:rPr>
          <w:rFonts w:ascii="Arial" w:hAnsi="Arial" w:cs="Arial"/>
          <w:sz w:val="20"/>
          <w:szCs w:val="20"/>
        </w:rPr>
        <w:t xml:space="preserve">The initial repair will be charged at </w:t>
      </w:r>
      <w:r w:rsidRPr="000D6149">
        <w:rPr>
          <w:rFonts w:ascii="Arial" w:hAnsi="Arial" w:cs="Arial"/>
          <w:b/>
          <w:bCs/>
          <w:sz w:val="20"/>
          <w:szCs w:val="20"/>
        </w:rPr>
        <w:t>£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D6149">
        <w:rPr>
          <w:rFonts w:ascii="Arial" w:hAnsi="Arial" w:cs="Arial"/>
          <w:b/>
          <w:bCs/>
          <w:sz w:val="20"/>
          <w:szCs w:val="20"/>
        </w:rPr>
        <w:t>9.00</w:t>
      </w:r>
      <w:r>
        <w:rPr>
          <w:rFonts w:ascii="Arial" w:hAnsi="Arial" w:cs="Arial"/>
          <w:sz w:val="20"/>
          <w:szCs w:val="20"/>
        </w:rPr>
        <w:t xml:space="preserve"> followed by monthly payments of £2</w:t>
      </w:r>
      <w:r w:rsidR="00E1432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.00 This will be </w:t>
      </w:r>
      <w:r>
        <w:rPr>
          <w:rFonts w:ascii="Arial" w:hAnsi="Arial" w:cs="Arial"/>
          <w:color w:val="000000"/>
          <w:sz w:val="20"/>
          <w:szCs w:val="20"/>
        </w:rPr>
        <w:t xml:space="preserve">collected by quarterly standing order payments. </w:t>
      </w:r>
      <w:r>
        <w:rPr>
          <w:rFonts w:ascii="Arial" w:hAnsi="Arial" w:cs="Arial"/>
          <w:sz w:val="20"/>
          <w:szCs w:val="20"/>
        </w:rPr>
        <w:t xml:space="preserve">No </w:t>
      </w:r>
      <w:r w:rsidRPr="00D57D7C">
        <w:rPr>
          <w:rFonts w:ascii="Arial" w:hAnsi="Arial" w:cs="Arial"/>
          <w:sz w:val="20"/>
          <w:szCs w:val="20"/>
        </w:rPr>
        <w:t xml:space="preserve">charge </w:t>
      </w:r>
      <w:r>
        <w:rPr>
          <w:rFonts w:ascii="Arial" w:hAnsi="Arial" w:cs="Arial"/>
          <w:sz w:val="20"/>
          <w:szCs w:val="20"/>
        </w:rPr>
        <w:t xml:space="preserve">will be made for any future call outs </w:t>
      </w:r>
      <w:r>
        <w:rPr>
          <w:rFonts w:ascii="Arial" w:hAnsi="Arial" w:cs="Arial"/>
          <w:color w:val="000000"/>
          <w:sz w:val="20"/>
          <w:szCs w:val="20"/>
        </w:rPr>
        <w:t>and annual servicing.</w:t>
      </w:r>
    </w:p>
    <w:bookmarkEnd w:id="2"/>
    <w:bookmarkEnd w:id="3"/>
    <w:p w14:paraId="737F83CD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PERIOD OF SERVICE CONTRACT:</w:t>
      </w:r>
    </w:p>
    <w:p w14:paraId="7DF040EA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 This contract is a minimum period of 1 year from the date on which the agreement was initially made between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 xml:space="preserve">and you, the customer.  NOTE: Servicing will be carried out between 1st May and 31st September. Should you cancel this contract within the first 2 weeks of signing the full amount of the one off repair will become immdediatley payable. </w:t>
      </w:r>
    </w:p>
    <w:p w14:paraId="04F74214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 The initial quarterly payment will be due within 2 weeks on signing of this contract. The subsequent payments are by standing order.</w:t>
      </w:r>
    </w:p>
    <w:p w14:paraId="1CAEB07E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 This service contract remains valid as long as payment is continued and remains or subject to a 30-day written termination notice from you or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before the anniversary of the contract.</w:t>
      </w:r>
    </w:p>
    <w:p w14:paraId="74B5803A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at their discretion, may refuse to offer renewal of any service contract or may offer a reduced level of cover.</w:t>
      </w:r>
    </w:p>
    <w:p w14:paraId="72052295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  In the event of any default in payment by you, the remainder of this agreement becomes immediately payable. No refund will be made for the unexpired part of any service contract.</w:t>
      </w:r>
    </w:p>
    <w:p w14:paraId="4A0CB586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 PROVISION OF SPARE PARTS:</w:t>
      </w:r>
    </w:p>
    <w:p w14:paraId="649CB835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may supply and fit adequate replacement parts or components which are not the same parts being replaced.</w:t>
      </w:r>
    </w:p>
    <w:p w14:paraId="6B53C3FC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shall not be held responsible for any delay in the provision of spare parts by suppliers.</w:t>
      </w:r>
    </w:p>
    <w:p w14:paraId="0792889F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  REPLACEMENT OF CENTRAL HEATING: </w:t>
      </w:r>
    </w:p>
    <w:p w14:paraId="1B8FE8CC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 This service contract does not include the replacement of central heating, appliance[s] in the event of spare parts or components not being reasonably available.     </w:t>
      </w:r>
    </w:p>
    <w:p w14:paraId="7AE293F3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 CONDITIONS of THE CENTRAL HEATING:</w:t>
      </w:r>
    </w:p>
    <w:p w14:paraId="6152DA2B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 Acceptance of a central heating, appliances or system components onto a service contract does not imply that it is installed satisfactorily or to the prevailing standards of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will not accept responsibility for any inadequacy attributable to the original design and makes no warranty as to fitness for purpose or condition.</w:t>
      </w:r>
    </w:p>
    <w:p w14:paraId="42889E6E" w14:textId="77777777" w:rsidR="004B1FD8" w:rsidRPr="001C6688" w:rsidRDefault="004B1FD8" w:rsidP="004516CD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 Any remedial work, which is considered essential for safety reasons, may be subject to a further charge.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6  LIMITATION of OBLIGATION:        </w:t>
      </w:r>
      <w:r>
        <w:br/>
      </w:r>
      <w:r>
        <w:rPr>
          <w:rFonts w:ascii="Arial" w:hAnsi="Arial" w:cs="Arial"/>
          <w:sz w:val="20"/>
          <w:szCs w:val="20"/>
        </w:rPr>
        <w:lastRenderedPageBreak/>
        <w:t xml:space="preserve">6.1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shall not be liable if it is unable to carry out its obligations under the service contract due to industrial disputes or force majeure</w:t>
      </w:r>
    </w:p>
    <w:p w14:paraId="0E32B0A4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  EXCLUSIONS:</w:t>
      </w:r>
    </w:p>
    <w:p w14:paraId="49AF2C6A" w14:textId="77777777" w:rsidR="004B1FD8" w:rsidRDefault="004B1FD8" w:rsidP="000819C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 The replacement of decorative parts.</w:t>
      </w:r>
    </w:p>
    <w:p w14:paraId="6047B81F" w14:textId="77777777" w:rsidR="004B1FD8" w:rsidRDefault="004B1FD8" w:rsidP="000819C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 Any defect or inadequacy attributable to the original design of the gas central heating system/appliances.</w:t>
      </w:r>
    </w:p>
    <w:p w14:paraId="3A6F6064" w14:textId="77777777" w:rsidR="004B1FD8" w:rsidRDefault="004B1FD8" w:rsidP="000819C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  The fabric of the building or pipe work and flue pipework buried in it.</w:t>
      </w:r>
    </w:p>
    <w:p w14:paraId="5DD1C214" w14:textId="77777777" w:rsidR="004B1FD8" w:rsidRDefault="004B1FD8" w:rsidP="000819C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  Any defect caused through malicious or willful action, negligence, misuse, or third party interference.</w:t>
      </w:r>
    </w:p>
    <w:p w14:paraId="530F6CBB" w14:textId="77777777" w:rsidR="004B1FD8" w:rsidRDefault="004B1FD8" w:rsidP="000819C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    Any defect or damage caused by fire, lightning, explosion, flood storm, tempest, impact or third party interference.</w:t>
      </w:r>
    </w:p>
    <w:p w14:paraId="11CB1841" w14:textId="77777777" w:rsidR="004B1FD8" w:rsidRDefault="004B1FD8" w:rsidP="000819C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  Consequential damage or loss arising as a result of a defect occurring in the central heating appliance, system or the gas appliance unless such a defect, damage or loss is attributable to the negligence of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.</w:t>
      </w:r>
    </w:p>
    <w:p w14:paraId="376E32AE" w14:textId="77777777" w:rsidR="004B1FD8" w:rsidRDefault="004B1FD8" w:rsidP="000819C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  Any defect or damage occurring from a failure of the public electricity, gas or water supply.</w:t>
      </w:r>
    </w:p>
    <w:p w14:paraId="199B187A" w14:textId="77777777" w:rsidR="004B1FD8" w:rsidRDefault="004B1FD8" w:rsidP="000819C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  Descaling and any work arising from hard water scale deposits or from damage caused by aggressive water or rust or corrosion and sludge build up.</w:t>
      </w:r>
    </w:p>
    <w:p w14:paraId="6E06BCEF" w14:textId="77777777" w:rsidR="004B1FD8" w:rsidRDefault="004B1FD8">
      <w:pPr>
        <w:ind w:left="45" w:firstLine="420"/>
        <w:rPr>
          <w:rFonts w:ascii="Arial" w:hAnsi="Arial" w:cs="Arial"/>
          <w:sz w:val="20"/>
          <w:szCs w:val="20"/>
        </w:rPr>
      </w:pPr>
    </w:p>
    <w:p w14:paraId="138B1B02" w14:textId="77777777" w:rsidR="004B1FD8" w:rsidRDefault="004B1FD8">
      <w:pPr>
        <w:ind w:left="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Also not covered by this contract:</w:t>
      </w:r>
    </w:p>
    <w:p w14:paraId="5A97CAB5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0C485753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 Clearing air locks, blocked pipes arising from incorrectly installed installations</w:t>
      </w:r>
    </w:p>
    <w:p w14:paraId="4E4ACF43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 Unvented water cylinders</w:t>
      </w:r>
    </w:p>
    <w:p w14:paraId="26FE1B74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 Condensing heat exchangers </w:t>
      </w:r>
    </w:p>
    <w:p w14:paraId="7D6FEA02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 Power flushing</w:t>
      </w:r>
    </w:p>
    <w:p w14:paraId="497149C2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 Cylinders and tanks</w:t>
      </w:r>
    </w:p>
    <w:p w14:paraId="1A277B35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  Gas leaks</w:t>
      </w:r>
    </w:p>
    <w:p w14:paraId="77AE7106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 Repairing or replacing appliance flues that aren't part of your boiler</w:t>
      </w:r>
    </w:p>
    <w:p w14:paraId="7A32EC09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 Moving your boiler from the wall to carry out a repair. If this has to be done, there will be a charge of</w:t>
      </w:r>
      <w:r>
        <w:rPr>
          <w:rFonts w:ascii="Arial" w:hAnsi="Arial" w:cs="Arial"/>
          <w:sz w:val="20"/>
          <w:szCs w:val="20"/>
        </w:rPr>
        <w:br/>
        <w:t xml:space="preserve">    £250.00</w:t>
      </w:r>
    </w:p>
    <w:p w14:paraId="0E961507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  Third party charges – eg parking fees and congestion charges. These be will be charged at cost.</w:t>
      </w:r>
    </w:p>
    <w:p w14:paraId="2EB1557B" w14:textId="77777777" w:rsidR="004B1FD8" w:rsidRDefault="004B1FD8">
      <w:pPr>
        <w:spacing w:after="240"/>
        <w:rPr>
          <w:rFonts w:ascii="Arial" w:hAnsi="Arial" w:cs="Arial"/>
          <w:sz w:val="20"/>
          <w:szCs w:val="20"/>
        </w:rPr>
      </w:pPr>
    </w:p>
    <w:p w14:paraId="64292267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>Name……………………………………………..</w:t>
      </w:r>
    </w:p>
    <w:p w14:paraId="1919B7A4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0AA6C97A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……………………………………………..</w:t>
      </w:r>
      <w:r>
        <w:rPr>
          <w:rFonts w:ascii="Arial" w:hAnsi="Arial" w:cs="Arial"/>
          <w:sz w:val="20"/>
          <w:szCs w:val="20"/>
        </w:rPr>
        <w:tab/>
        <w:t>Town……………………………………………..</w:t>
      </w:r>
    </w:p>
    <w:p w14:paraId="3B8BF7F5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03B4330C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……………………………………………</w:t>
      </w:r>
      <w:r>
        <w:rPr>
          <w:rFonts w:ascii="Arial" w:hAnsi="Arial" w:cs="Arial"/>
          <w:sz w:val="20"/>
          <w:szCs w:val="20"/>
        </w:rPr>
        <w:tab/>
        <w:t>Date ………………………………………………</w:t>
      </w:r>
    </w:p>
    <w:p w14:paraId="3316F9F3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137FA7A9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contact number…………………….…….…..</w:t>
      </w:r>
      <w:r>
        <w:rPr>
          <w:rFonts w:ascii="Arial" w:hAnsi="Arial" w:cs="Arial"/>
          <w:sz w:val="20"/>
          <w:szCs w:val="20"/>
        </w:rPr>
        <w:tab/>
        <w:t>Email ………………………………………………</w:t>
      </w:r>
    </w:p>
    <w:p w14:paraId="234FC3B5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4613AAE7" w14:textId="77777777" w:rsidR="004B1FD8" w:rsidRDefault="004B1FD8">
      <w:pPr>
        <w:jc w:val="both"/>
        <w:rPr>
          <w:rFonts w:ascii="Arial" w:hAnsi="Arial" w:cs="Arial"/>
          <w:sz w:val="20"/>
          <w:szCs w:val="20"/>
        </w:rPr>
      </w:pPr>
    </w:p>
    <w:p w14:paraId="7B9049F0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Enginner Team Member or Referers  Name</w:t>
      </w:r>
      <w:r>
        <w:rPr>
          <w:rFonts w:ascii="Arial" w:hAnsi="Arial" w:cs="Arial"/>
          <w:sz w:val="20"/>
          <w:szCs w:val="20"/>
        </w:rPr>
        <w:t xml:space="preserve">…………………………………………….................  </w:t>
      </w:r>
    </w:p>
    <w:p w14:paraId="69717D36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41DD78BA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No ………………………………………..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 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686D57ED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45D30F91" w14:textId="77777777" w:rsidR="004B1FD8" w:rsidRPr="009C432B" w:rsidRDefault="004B1F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 ……………………..………………………………..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Postcode …………………………………………..</w:t>
      </w:r>
    </w:p>
    <w:p w14:paraId="4D08F9CD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579E3586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           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B782C38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Head Office: </w:t>
      </w:r>
    </w:p>
    <w:p w14:paraId="7C4558AD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Engineer Team Network Ltd, The City Works, Unit 9 Medlock Court Openshaw Manchester M11 2NB</w:t>
      </w:r>
    </w:p>
    <w:p w14:paraId="0B67DA44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2D0818" w14:textId="77777777" w:rsidR="004B1FD8" w:rsidRDefault="004B1FD8">
      <w:pPr>
        <w:jc w:val="both"/>
      </w:pPr>
    </w:p>
    <w:p w14:paraId="1C9C4CB3" w14:textId="77777777" w:rsidR="004B1FD8" w:rsidRDefault="004B1FD8">
      <w:pPr>
        <w:jc w:val="both"/>
      </w:pPr>
    </w:p>
    <w:p w14:paraId="3337298C" w14:textId="310D5C52" w:rsidR="004B1FD8" w:rsidRDefault="00936958">
      <w:pPr>
        <w:jc w:val="both"/>
      </w:pPr>
      <w:r>
        <w:drawing>
          <wp:inline distT="0" distB="0" distL="0" distR="0" wp14:anchorId="20EF2765" wp14:editId="4816E2F3">
            <wp:extent cx="2825750" cy="92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B460" w14:textId="77777777" w:rsidR="004B1FD8" w:rsidRDefault="004B1FD8">
      <w:pPr>
        <w:jc w:val="both"/>
      </w:pPr>
    </w:p>
    <w:p w14:paraId="01B1C2E3" w14:textId="77777777" w:rsidR="004B1FD8" w:rsidRDefault="004B1FD8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STANDING ORDER AUTHORITY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5"/>
        <w:gridCol w:w="3781"/>
      </w:tblGrid>
      <w:tr w:rsidR="004B1FD8" w14:paraId="0EF84AA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B8E232F" w14:textId="77777777" w:rsidR="004B1FD8" w:rsidRDefault="004B1FD8">
            <w:pPr>
              <w:jc w:val="both"/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6E875B4" w14:textId="77777777" w:rsidR="004B1FD8" w:rsidRDefault="004B1FD8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Quarterly payment</w:t>
            </w:r>
          </w:p>
        </w:tc>
      </w:tr>
      <w:tr w:rsidR="004B1FD8" w14:paraId="2D4DDEC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6543DA8" w14:textId="54D0ADE7" w:rsidR="004B1FD8" w:rsidRDefault="004B1FD8">
            <w:r>
              <w:rPr>
                <w:rFonts w:ascii="Arial" w:hAnsi="Arial" w:cs="Arial"/>
                <w:sz w:val="22"/>
                <w:szCs w:val="22"/>
              </w:rPr>
              <w:t>Repair &amp; Contract GB-99</w:t>
            </w:r>
            <w:r w:rsidR="003601FE">
              <w:rPr>
                <w:rFonts w:ascii="Arial" w:hAnsi="Arial" w:cs="Arial"/>
                <w:sz w:val="22"/>
                <w:szCs w:val="22"/>
              </w:rPr>
              <w:t>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8CE4C31" w14:textId="37AC8E0B" w:rsidR="004B1FD8" w:rsidRDefault="004B1FD8">
            <w:pPr>
              <w:jc w:val="both"/>
            </w:pPr>
            <w:r>
              <w:rPr>
                <w:rFonts w:ascii="Arial" w:hAnsi="Arial" w:cs="Arial"/>
              </w:rPr>
              <w:t>£</w:t>
            </w:r>
            <w:r w:rsidR="00E14327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1F6920A3" w14:textId="77777777" w:rsidR="004B1FD8" w:rsidRDefault="004B1FD8">
      <w:pPr>
        <w:jc w:val="both"/>
      </w:pPr>
    </w:p>
    <w:p w14:paraId="1F15CF9B" w14:textId="77777777" w:rsidR="004B1FD8" w:rsidRPr="00145808" w:rsidRDefault="004B1FD8" w:rsidP="00DB5BE6">
      <w:pPr>
        <w:textAlignment w:val="baseline"/>
        <w:rPr>
          <w:rFonts w:ascii="Arial" w:hAnsi="Arial" w:cs="Arial"/>
          <w:b/>
          <w:bCs/>
          <w:noProof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instruct the bank to pay by standing order from my account at the request </w:t>
      </w:r>
      <w:r w:rsidRPr="00DB5BE6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noProof w:val="0"/>
          <w:sz w:val="18"/>
          <w:szCs w:val="18"/>
        </w:rPr>
        <w:t xml:space="preserve">the </w:t>
      </w:r>
      <w:r w:rsidRPr="00145808">
        <w:rPr>
          <w:rFonts w:ascii="Arial" w:hAnsi="Arial" w:cs="Arial"/>
          <w:b/>
          <w:bCs/>
          <w:noProof w:val="0"/>
          <w:sz w:val="18"/>
          <w:szCs w:val="18"/>
        </w:rPr>
        <w:t>Engineer Team Network Ltd</w:t>
      </w:r>
    </w:p>
    <w:p w14:paraId="22CA1E3D" w14:textId="77777777" w:rsidR="004B1FD8" w:rsidRPr="00DB5BE6" w:rsidRDefault="004B1FD8" w:rsidP="00DB5BE6">
      <w:pPr>
        <w:jc w:val="both"/>
        <w:rPr>
          <w:rFonts w:ascii="Arial" w:hAnsi="Arial" w:cs="Arial"/>
          <w:sz w:val="18"/>
          <w:szCs w:val="18"/>
        </w:rPr>
      </w:pPr>
    </w:p>
    <w:p w14:paraId="3EF6D517" w14:textId="77777777" w:rsidR="004B1FD8" w:rsidRDefault="004B1FD8" w:rsidP="00DB5B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pay Nat West Bank, Sort Code 01-05-31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on behalf of the above.</w:t>
      </w:r>
    </w:p>
    <w:p w14:paraId="1E599F69" w14:textId="77777777" w:rsidR="004B1FD8" w:rsidRDefault="004B1FD8" w:rsidP="00A76B57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Account No</w:t>
      </w:r>
      <w:r>
        <w:rPr>
          <w:rFonts w:ascii="Arial" w:hAnsi="Arial" w:cs="Arial"/>
        </w:rPr>
        <w:t xml:space="preserve"> </w:t>
      </w:r>
      <w:r w:rsidRPr="004C390C">
        <w:rPr>
          <w:rFonts w:ascii="Arial" w:hAnsi="Arial" w:cs="Arial"/>
        </w:rPr>
        <w:t>39030156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4766"/>
      </w:tblGrid>
      <w:tr w:rsidR="004B1FD8" w14:paraId="36990858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F4540A1" w14:textId="72F9F32A" w:rsidR="004B1FD8" w:rsidRPr="00DB5BE6" w:rsidRDefault="004B1FD8" w:rsidP="00026F3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14327">
              <w:rPr>
                <w:rFonts w:ascii="Arial" w:hAnsi="Arial" w:cs="Arial"/>
                <w:sz w:val="24"/>
                <w:szCs w:val="24"/>
              </w:rPr>
              <w:t xml:space="preserve">eveny Five </w:t>
            </w:r>
            <w:r w:rsidRPr="00DB5BE6">
              <w:rPr>
                <w:rFonts w:ascii="Arial" w:hAnsi="Arial" w:cs="Arial"/>
                <w:sz w:val="24"/>
                <w:szCs w:val="24"/>
              </w:rPr>
              <w:t xml:space="preserve">pounds </w:t>
            </w:r>
            <w:r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ECD5740" w14:textId="0AD2A580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E14327">
              <w:rPr>
                <w:rFonts w:ascii="Arial" w:hAnsi="Arial" w:cs="Arial"/>
                <w:sz w:val="28"/>
                <w:szCs w:val="28"/>
              </w:rPr>
              <w:t>75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B1FD8" w14:paraId="5EA9C5E9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7E1E67F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Date of first payment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0545767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And thereafter every quarter until we receive further notice</w:t>
            </w:r>
          </w:p>
        </w:tc>
      </w:tr>
      <w:tr w:rsidR="004B1FD8" w14:paraId="6C7D5EC4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21A5E07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Due date frequency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895F8FA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No: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RCGB99/</w:t>
            </w:r>
          </w:p>
        </w:tc>
      </w:tr>
      <w:tr w:rsidR="004B1FD8" w14:paraId="6A5BB3E0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0A97E24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 xml:space="preserve">Name on the account 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158E526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Account No</w:t>
            </w:r>
          </w:p>
        </w:tc>
      </w:tr>
      <w:tr w:rsidR="004B1FD8" w14:paraId="4B772B19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B1086BE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40E1638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Bank Name</w:t>
            </w:r>
          </w:p>
        </w:tc>
      </w:tr>
      <w:tr w:rsidR="004B1FD8" w14:paraId="554BB249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5BD463C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93C31B5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City/Postcode</w:t>
            </w:r>
          </w:p>
        </w:tc>
      </w:tr>
      <w:tr w:rsidR="004B1FD8" w14:paraId="054DF5A0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40389F0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6CF99DA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AD49BCC" w14:textId="77777777" w:rsidR="004B1FD8" w:rsidRDefault="004B1FD8" w:rsidP="00DB5BE6"/>
    <w:p w14:paraId="69699C13" w14:textId="77777777" w:rsidR="004B1FD8" w:rsidRDefault="004B1FD8"/>
    <w:p w14:paraId="1395833C" w14:textId="77777777" w:rsidR="004B1FD8" w:rsidRDefault="004B1FD8"/>
    <w:p w14:paraId="69D851B6" w14:textId="77777777" w:rsidR="004B1FD8" w:rsidRDefault="004B1FD8"/>
    <w:p w14:paraId="2AC3A6CF" w14:textId="77777777" w:rsidR="004B1FD8" w:rsidRDefault="004B1FD8"/>
    <w:p w14:paraId="2EE3180F" w14:textId="77777777" w:rsidR="004B1FD8" w:rsidRDefault="004B1FD8"/>
    <w:p w14:paraId="591ECE84" w14:textId="77777777" w:rsidR="004B1FD8" w:rsidRDefault="004B1FD8"/>
    <w:p w14:paraId="0DE57A58" w14:textId="77777777" w:rsidR="004B1FD8" w:rsidRDefault="004B1FD8"/>
    <w:p w14:paraId="37933406" w14:textId="77777777" w:rsidR="004B1FD8" w:rsidRDefault="004B1FD8"/>
    <w:p w14:paraId="253F8A8C" w14:textId="77777777" w:rsidR="004B1FD8" w:rsidRDefault="004B1FD8"/>
    <w:p w14:paraId="11B2D176" w14:textId="77777777" w:rsidR="004B1FD8" w:rsidRDefault="004B1FD8"/>
    <w:p w14:paraId="141A62FA" w14:textId="77777777" w:rsidR="004B1FD8" w:rsidRDefault="004B1FD8"/>
    <w:p w14:paraId="2832E1A6" w14:textId="77777777" w:rsidR="004E4436" w:rsidRDefault="004E4436" w:rsidP="004E4436">
      <w:pPr>
        <w:jc w:val="both"/>
      </w:pPr>
      <w:r>
        <w:lastRenderedPageBreak/>
        <w:br/>
      </w:r>
      <w:r>
        <w:drawing>
          <wp:inline distT="0" distB="0" distL="0" distR="0" wp14:anchorId="6921FA90" wp14:editId="57964B8A">
            <wp:extent cx="2825750" cy="920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55BA" w14:textId="77777777" w:rsidR="004E4436" w:rsidRDefault="004E4436" w:rsidP="004E4436">
      <w:pPr>
        <w:jc w:val="both"/>
      </w:pPr>
    </w:p>
    <w:p w14:paraId="0B7091CC" w14:textId="77777777" w:rsidR="004E4436" w:rsidRDefault="004E4436" w:rsidP="004E4436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STANDING ORDER AUTHORITY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5"/>
        <w:gridCol w:w="3781"/>
      </w:tblGrid>
      <w:tr w:rsidR="004E4436" w14:paraId="3D45407C" w14:textId="77777777" w:rsidTr="00245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895EEB0" w14:textId="77777777" w:rsidR="004E4436" w:rsidRDefault="004E4436" w:rsidP="00245C9F">
            <w:pPr>
              <w:jc w:val="both"/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AF2BCE4" w14:textId="77777777" w:rsidR="004E4436" w:rsidRDefault="004E4436" w:rsidP="00245C9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Quarterly payment</w:t>
            </w:r>
          </w:p>
        </w:tc>
      </w:tr>
      <w:tr w:rsidR="004E4436" w14:paraId="681ABB24" w14:textId="77777777" w:rsidTr="00245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4C79DBB" w14:textId="13FA4F91" w:rsidR="004E4436" w:rsidRDefault="004E4436" w:rsidP="00245C9F">
            <w:r>
              <w:rPr>
                <w:rFonts w:ascii="Arial" w:hAnsi="Arial" w:cs="Arial"/>
                <w:sz w:val="22"/>
                <w:szCs w:val="22"/>
              </w:rPr>
              <w:t>Repair &amp; Contract GB-99</w:t>
            </w:r>
            <w:r w:rsidR="003601FE">
              <w:rPr>
                <w:rFonts w:ascii="Arial" w:hAnsi="Arial" w:cs="Arial"/>
                <w:sz w:val="22"/>
                <w:szCs w:val="22"/>
              </w:rPr>
              <w:t>/24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8FAC9C1" w14:textId="0AF387CD" w:rsidR="004E4436" w:rsidRDefault="004E4436" w:rsidP="00245C9F">
            <w:pPr>
              <w:jc w:val="both"/>
            </w:pPr>
            <w:r>
              <w:rPr>
                <w:rFonts w:ascii="Arial" w:hAnsi="Arial" w:cs="Arial"/>
              </w:rPr>
              <w:t>£</w:t>
            </w:r>
            <w:r w:rsidR="00E14327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648A3F99" w14:textId="77777777" w:rsidR="004E4436" w:rsidRDefault="004E4436" w:rsidP="004E4436">
      <w:pPr>
        <w:jc w:val="both"/>
      </w:pPr>
    </w:p>
    <w:p w14:paraId="26B6C386" w14:textId="77777777" w:rsidR="004E4436" w:rsidRPr="00DA6814" w:rsidRDefault="004E4436" w:rsidP="004E4436">
      <w:pPr>
        <w:rPr>
          <w:noProof w:val="0"/>
          <w:color w:val="auto"/>
        </w:rPr>
      </w:pPr>
      <w:r w:rsidRPr="00DA6814">
        <w:rPr>
          <w:rFonts w:ascii="Arial" w:hAnsi="Arial" w:cs="Arial"/>
          <w:b/>
          <w:bCs/>
          <w:noProof w:val="0"/>
        </w:rPr>
        <w:t>You are to retain this section of the contract and set up the standing order either in your branch or through internet banking. Remember to retain the 30-day cancellation form for your records.</w:t>
      </w:r>
    </w:p>
    <w:p w14:paraId="4C77B795" w14:textId="77777777" w:rsidR="004E4436" w:rsidRPr="00DA6814" w:rsidRDefault="004E4436" w:rsidP="004E4436">
      <w:pPr>
        <w:rPr>
          <w:noProof w:val="0"/>
          <w:color w:val="auto"/>
        </w:rPr>
      </w:pPr>
    </w:p>
    <w:p w14:paraId="27CAA90B" w14:textId="77777777" w:rsidR="004E4436" w:rsidRPr="00DA6814" w:rsidRDefault="004E4436" w:rsidP="004E4436">
      <w:r w:rsidRPr="00DA6814">
        <w:rPr>
          <w:rFonts w:ascii="Arial" w:hAnsi="Arial" w:cs="Arial"/>
        </w:rPr>
        <w:t>To set up the standing order, follow this simple process:</w:t>
      </w:r>
    </w:p>
    <w:p w14:paraId="24C3E3A3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Go to your bank, or go online</w:t>
      </w:r>
    </w:p>
    <w:p w14:paraId="0A00B97D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Set up a standing order to pay:</w:t>
      </w:r>
    </w:p>
    <w:p w14:paraId="58D898A5" w14:textId="77777777" w:rsidR="004E4436" w:rsidRPr="004A0595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  <w:b/>
          <w:bCs/>
        </w:rPr>
        <w:t>Engineer Team Network Ltd</w:t>
      </w:r>
    </w:p>
    <w:p w14:paraId="0864E08A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Natwest Bank</w:t>
      </w:r>
    </w:p>
    <w:p w14:paraId="2106C582" w14:textId="77777777" w:rsidR="004E4436" w:rsidRPr="004A0595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</w:rPr>
        <w:t>Sort Code 01-05-31</w:t>
      </w:r>
    </w:p>
    <w:p w14:paraId="1BD3C89F" w14:textId="77777777" w:rsidR="004E4436" w:rsidRPr="004A0595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Account </w:t>
      </w:r>
      <w:r w:rsidRPr="004A0595">
        <w:rPr>
          <w:rFonts w:ascii="Arial" w:hAnsi="Arial" w:cs="Arial"/>
        </w:rPr>
        <w:t>39030156</w:t>
      </w:r>
    </w:p>
    <w:p w14:paraId="26C43EAD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The first payment date is due 2 weeks after you sign the contract</w:t>
      </w:r>
    </w:p>
    <w:p w14:paraId="51A52E31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Payments will then be every quarter until we receive further notice</w:t>
      </w:r>
    </w:p>
    <w:p w14:paraId="48E9E23F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 xml:space="preserve">Your standing order reference number is </w:t>
      </w:r>
      <w:r w:rsidRPr="00DA6814">
        <w:rPr>
          <w:rFonts w:ascii="Arial" w:hAnsi="Arial" w:cs="Arial"/>
          <w:b/>
          <w:bCs/>
        </w:rPr>
        <w:t>SOSS/</w:t>
      </w:r>
      <w:r w:rsidRPr="00DA6814">
        <w:rPr>
          <w:rFonts w:ascii="Arial" w:hAnsi="Arial" w:cs="Arial"/>
        </w:rPr>
        <w:t xml:space="preserve"> followed by the postcode of your billing address</w:t>
      </w:r>
    </w:p>
    <w:p w14:paraId="4F995990" w14:textId="77777777" w:rsidR="004E4436" w:rsidRPr="00A67D57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Finally, either post</w:t>
      </w:r>
      <w:r w:rsidRPr="00DA6814">
        <w:rPr>
          <w:rFonts w:ascii="Arial" w:hAnsi="Arial" w:cs="Arial"/>
        </w:rPr>
        <w:t xml:space="preserve"> or email the signe</w:t>
      </w:r>
      <w:r>
        <w:rPr>
          <w:rFonts w:ascii="Arial" w:hAnsi="Arial" w:cs="Arial"/>
        </w:rPr>
        <w:t xml:space="preserve">d and dated contract back to </w:t>
      </w:r>
      <w:r w:rsidRPr="00A67D57">
        <w:rPr>
          <w:rFonts w:ascii="Arial" w:hAnsi="Arial" w:cs="Arial"/>
        </w:rPr>
        <w:t>Engineer Team Network Ltd</w:t>
      </w:r>
    </w:p>
    <w:p w14:paraId="490DB883" w14:textId="77777777" w:rsidR="004E4436" w:rsidRPr="00DA6814" w:rsidRDefault="004E4436" w:rsidP="004E4436">
      <w:pPr>
        <w:textAlignment w:val="baseline"/>
        <w:rPr>
          <w:rFonts w:ascii="Arial" w:hAnsi="Arial" w:cs="Arial"/>
        </w:rPr>
      </w:pPr>
    </w:p>
    <w:p w14:paraId="2E6C5335" w14:textId="77777777" w:rsidR="004E4436" w:rsidRPr="00DA6814" w:rsidRDefault="004E4436" w:rsidP="004E4436"/>
    <w:p w14:paraId="0CC0D506" w14:textId="77777777" w:rsidR="004E4436" w:rsidRPr="00DA6814" w:rsidRDefault="004E4436" w:rsidP="004E4436"/>
    <w:p w14:paraId="5CB90691" w14:textId="77777777" w:rsidR="004E4436" w:rsidRDefault="004E4436" w:rsidP="004E4436"/>
    <w:p w14:paraId="413DDC24" w14:textId="77777777" w:rsidR="004E4436" w:rsidRDefault="004E4436" w:rsidP="004E4436"/>
    <w:p w14:paraId="7D332764" w14:textId="77777777" w:rsidR="004E4436" w:rsidRDefault="004E4436" w:rsidP="004E4436">
      <w:bookmarkStart w:id="4" w:name="_GoBack"/>
      <w:bookmarkEnd w:id="4"/>
    </w:p>
    <w:p w14:paraId="2E7B311F" w14:textId="77777777" w:rsidR="004E4436" w:rsidRDefault="004E4436" w:rsidP="004E4436"/>
    <w:p w14:paraId="47184D99" w14:textId="77777777" w:rsidR="004E4436" w:rsidRDefault="004E4436" w:rsidP="004E4436"/>
    <w:p w14:paraId="0A65D089" w14:textId="77777777" w:rsidR="004E4436" w:rsidRDefault="004E4436" w:rsidP="004E4436"/>
    <w:p w14:paraId="7EFDC519" w14:textId="77777777" w:rsidR="004E4436" w:rsidRDefault="004E4436" w:rsidP="004E4436"/>
    <w:p w14:paraId="687F4C29" w14:textId="77777777" w:rsidR="004E4436" w:rsidRDefault="004E4436" w:rsidP="004E4436"/>
    <w:p w14:paraId="7699B94D" w14:textId="77777777" w:rsidR="004E4436" w:rsidRDefault="004E4436" w:rsidP="004E4436"/>
    <w:p w14:paraId="0266BB35" w14:textId="77777777" w:rsidR="004E4436" w:rsidRDefault="004E4436" w:rsidP="004E4436"/>
    <w:p w14:paraId="3A289A06" w14:textId="77777777" w:rsidR="004E4436" w:rsidRDefault="004E4436" w:rsidP="004E4436"/>
    <w:p w14:paraId="42A9B3BF" w14:textId="77777777" w:rsidR="004E4436" w:rsidRDefault="004E4436" w:rsidP="004E4436"/>
    <w:p w14:paraId="03616F85" w14:textId="77777777" w:rsidR="004E4436" w:rsidRDefault="004E4436" w:rsidP="004E4436"/>
    <w:p w14:paraId="4BFFFF95" w14:textId="77777777" w:rsidR="004E4436" w:rsidRDefault="004E4436" w:rsidP="004E4436"/>
    <w:p w14:paraId="36FCCECC" w14:textId="77777777" w:rsidR="004E4436" w:rsidRDefault="004E4436" w:rsidP="004E4436"/>
    <w:p w14:paraId="1B962F85" w14:textId="77777777" w:rsidR="004E4436" w:rsidRDefault="004E4436" w:rsidP="004E4436"/>
    <w:p w14:paraId="6BA9B8C3" w14:textId="77777777" w:rsidR="004E4436" w:rsidRDefault="004E4436" w:rsidP="004E4436"/>
    <w:p w14:paraId="5353D2C2" w14:textId="77777777" w:rsidR="004B1FD8" w:rsidRDefault="004B1FD8"/>
    <w:p w14:paraId="51C93052" w14:textId="77777777" w:rsidR="004B1FD8" w:rsidRDefault="004B1FD8"/>
    <w:p w14:paraId="2E4F9D72" w14:textId="77777777" w:rsidR="004B1FD8" w:rsidRDefault="004B1FD8"/>
    <w:p w14:paraId="3F57E838" w14:textId="77777777" w:rsidR="004B1FD8" w:rsidRDefault="004B1FD8"/>
    <w:p w14:paraId="2A7482F6" w14:textId="77777777" w:rsidR="004B1FD8" w:rsidRDefault="004B1FD8"/>
    <w:p w14:paraId="52D0F04E" w14:textId="66B82B47" w:rsidR="004B1FD8" w:rsidRDefault="00936958">
      <w:r>
        <w:drawing>
          <wp:inline distT="0" distB="0" distL="0" distR="0" wp14:anchorId="11C71B18" wp14:editId="6FB75155">
            <wp:extent cx="2825750" cy="92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D17B" w14:textId="77777777" w:rsidR="004B1FD8" w:rsidRDefault="004B1FD8"/>
    <w:p w14:paraId="723419CC" w14:textId="77777777" w:rsidR="004B1FD8" w:rsidRDefault="004B1FD8"/>
    <w:p w14:paraId="53CE9734" w14:textId="77777777" w:rsidR="004B1FD8" w:rsidRDefault="004B1FD8"/>
    <w:p w14:paraId="378B758A" w14:textId="77777777" w:rsidR="004B1FD8" w:rsidRPr="000F320F" w:rsidRDefault="004B1FD8" w:rsidP="00821DE3">
      <w:pPr>
        <w:spacing w:after="200"/>
        <w:ind w:left="45"/>
        <w:rPr>
          <w:rFonts w:ascii="Arial" w:hAnsi="Arial" w:cs="Arial"/>
          <w:b/>
          <w:bCs/>
          <w:sz w:val="32"/>
          <w:szCs w:val="32"/>
        </w:rPr>
      </w:pPr>
      <w:r w:rsidRPr="000F320F">
        <w:rPr>
          <w:rFonts w:ascii="Arial" w:hAnsi="Arial" w:cs="Arial"/>
          <w:b/>
          <w:bCs/>
          <w:sz w:val="32"/>
          <w:szCs w:val="32"/>
        </w:rPr>
        <w:t xml:space="preserve">30-DAY WRITTEN TERMINATION NOTICE </w:t>
      </w:r>
    </w:p>
    <w:p w14:paraId="7C290C31" w14:textId="77777777" w:rsidR="004B1FD8" w:rsidRDefault="004B1FD8" w:rsidP="00821DE3">
      <w:pPr>
        <w:spacing w:after="200"/>
        <w:ind w:left="45"/>
        <w:rPr>
          <w:rFonts w:ascii="Arial" w:hAnsi="Arial" w:cs="Arial"/>
          <w:sz w:val="20"/>
          <w:szCs w:val="20"/>
        </w:rPr>
      </w:pPr>
    </w:p>
    <w:p w14:paraId="4DC5A491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I ……………………………………… am notifying </w:t>
      </w:r>
      <w:r w:rsidRPr="00A76B57">
        <w:rPr>
          <w:rFonts w:ascii="Arial" w:hAnsi="Arial" w:cs="Arial"/>
          <w:b/>
          <w:bCs/>
        </w:rPr>
        <w:t>Engineer Team</w:t>
      </w:r>
      <w:r>
        <w:rPr>
          <w:rFonts w:ascii="Arial" w:hAnsi="Arial" w:cs="Arial"/>
        </w:rPr>
        <w:t xml:space="preserve"> </w:t>
      </w:r>
      <w:r w:rsidRPr="00A76B57">
        <w:rPr>
          <w:rFonts w:ascii="Arial" w:hAnsi="Arial" w:cs="Arial"/>
          <w:b/>
          <w:bCs/>
        </w:rPr>
        <w:t>Network</w:t>
      </w:r>
      <w:r w:rsidRPr="000F320F">
        <w:rPr>
          <w:rFonts w:ascii="Arial" w:hAnsi="Arial" w:cs="Arial"/>
          <w:b/>
          <w:bCs/>
        </w:rPr>
        <w:t xml:space="preserve"> Ltd</w:t>
      </w:r>
      <w:r w:rsidRPr="000F3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my </w:t>
      </w:r>
      <w:r w:rsidRPr="000F320F">
        <w:rPr>
          <w:rFonts w:ascii="Arial" w:hAnsi="Arial" w:cs="Arial"/>
        </w:rPr>
        <w:t>30 day written notice of</w:t>
      </w:r>
      <w:r>
        <w:rPr>
          <w:rFonts w:ascii="Arial" w:hAnsi="Arial" w:cs="Arial"/>
        </w:rPr>
        <w:t xml:space="preserve"> canceling of my contract as per the agreement.</w:t>
      </w:r>
    </w:p>
    <w:p w14:paraId="324736C1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</w:p>
    <w:p w14:paraId="710C490D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Address……………………………………………………..</w:t>
      </w:r>
    </w:p>
    <w:p w14:paraId="7F5B67BD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Town………………………………………………………...</w:t>
      </w:r>
    </w:p>
    <w:p w14:paraId="70A7ACC7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City………………………………………………………….</w:t>
      </w:r>
    </w:p>
    <w:p w14:paraId="6B9C3684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Post Code………………………………………………….</w:t>
      </w:r>
    </w:p>
    <w:p w14:paraId="62E45944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Sign…………………………………………………………  </w:t>
      </w:r>
      <w:r w:rsidRPr="000F320F">
        <w:rPr>
          <w:rFonts w:ascii="Arial" w:hAnsi="Arial" w:cs="Arial"/>
        </w:rPr>
        <w:t xml:space="preserve"> </w:t>
      </w:r>
    </w:p>
    <w:p w14:paraId="6D417485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</w:t>
      </w:r>
    </w:p>
    <w:p w14:paraId="032004F6" w14:textId="77777777" w:rsidR="004B1FD8" w:rsidRPr="000F320F" w:rsidRDefault="004B1FD8" w:rsidP="00821DE3">
      <w:pPr>
        <w:spacing w:after="200"/>
        <w:ind w:left="45"/>
        <w:rPr>
          <w:rFonts w:ascii="Arial" w:hAnsi="Arial" w:cs="Arial"/>
        </w:rPr>
      </w:pPr>
    </w:p>
    <w:p w14:paraId="7E6B018B" w14:textId="77777777" w:rsidR="004B1FD8" w:rsidRDefault="004B1FD8" w:rsidP="00821DE3">
      <w:pPr>
        <w:pStyle w:val="NormalWeb"/>
        <w:spacing w:before="0" w:beforeAutospacing="0" w:after="0" w:afterAutospacing="0"/>
        <w:jc w:val="both"/>
      </w:pPr>
    </w:p>
    <w:p w14:paraId="6A2729D5" w14:textId="6C825490" w:rsidR="004B1FD8" w:rsidRDefault="004B1FD8" w:rsidP="004516C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 xml:space="preserve">Priority Service App simply search: </w:t>
      </w:r>
      <w:r w:rsidRPr="00DA5BE4">
        <w:rPr>
          <w:rFonts w:ascii="Arial" w:hAnsi="Arial" w:cs="Arial"/>
          <w:b/>
          <w:bCs/>
          <w:color w:val="000000"/>
        </w:rPr>
        <w:t xml:space="preserve"> boiler </w:t>
      </w:r>
      <w:r w:rsidR="00C14B97">
        <w:rPr>
          <w:rFonts w:ascii="Arial" w:hAnsi="Arial" w:cs="Arial"/>
          <w:b/>
          <w:bCs/>
          <w:color w:val="000000"/>
        </w:rPr>
        <w:t>repair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7B7CB65A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A6CA310" w14:textId="437C6464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1E67338C" wp14:editId="5028ACDC">
            <wp:extent cx="1257300" cy="406400"/>
            <wp:effectExtent l="0" t="0" r="0" b="0"/>
            <wp:docPr id="7" name="Picture 7" descr="Apple App St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 App Stor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D8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34B88D22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70B0F9E" w14:textId="0289C701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783154CD" wp14:editId="7AB811A4">
            <wp:extent cx="1371600" cy="488950"/>
            <wp:effectExtent l="0" t="0" r="0" b="0"/>
            <wp:docPr id="8" name="Picture 8" descr="android-ap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roid-ap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F810" w14:textId="77777777" w:rsidR="004B1FD8" w:rsidRDefault="004B1FD8"/>
    <w:sectPr w:rsidR="004B1FD8" w:rsidSect="001C6688">
      <w:footerReference w:type="default" r:id="rId11"/>
      <w:pgSz w:w="12240" w:h="15840"/>
      <w:pgMar w:top="567" w:right="107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1929" w14:textId="77777777" w:rsidR="002A4E25" w:rsidRDefault="002A4E25" w:rsidP="009C11F1">
      <w:r>
        <w:separator/>
      </w:r>
    </w:p>
  </w:endnote>
  <w:endnote w:type="continuationSeparator" w:id="0">
    <w:p w14:paraId="6034F059" w14:textId="77777777" w:rsidR="002A4E25" w:rsidRDefault="002A4E25" w:rsidP="009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872841"/>
      <w:docPartObj>
        <w:docPartGallery w:val="Page Numbers (Bottom of Page)"/>
        <w:docPartUnique/>
      </w:docPartObj>
    </w:sdtPr>
    <w:sdtEndPr/>
    <w:sdtContent>
      <w:p w14:paraId="30917DC3" w14:textId="071B2E53" w:rsidR="000819C8" w:rsidRDefault="000819C8">
        <w:pPr>
          <w:pStyle w:val="Footer"/>
          <w:jc w:val="center"/>
        </w:pPr>
        <w:r>
          <w:t>[</w:t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3FE5C299" w14:textId="77777777" w:rsidR="009C11F1" w:rsidRDefault="009C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B5D0" w14:textId="77777777" w:rsidR="002A4E25" w:rsidRDefault="002A4E25" w:rsidP="009C11F1">
      <w:r>
        <w:separator/>
      </w:r>
    </w:p>
  </w:footnote>
  <w:footnote w:type="continuationSeparator" w:id="0">
    <w:p w14:paraId="720312FC" w14:textId="77777777" w:rsidR="002A4E25" w:rsidRDefault="002A4E25" w:rsidP="009C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7973BE8"/>
    <w:multiLevelType w:val="hybridMultilevel"/>
    <w:tmpl w:val="0A40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B920E5"/>
    <w:multiLevelType w:val="multilevel"/>
    <w:tmpl w:val="F92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F3E"/>
    <w:rsid w:val="00055BDA"/>
    <w:rsid w:val="00065B7D"/>
    <w:rsid w:val="000775EF"/>
    <w:rsid w:val="000808E1"/>
    <w:rsid w:val="000819C8"/>
    <w:rsid w:val="000C7E42"/>
    <w:rsid w:val="000D6149"/>
    <w:rsid w:val="000F320F"/>
    <w:rsid w:val="001017AF"/>
    <w:rsid w:val="0014186B"/>
    <w:rsid w:val="00145808"/>
    <w:rsid w:val="001464B4"/>
    <w:rsid w:val="001701E1"/>
    <w:rsid w:val="001C6688"/>
    <w:rsid w:val="001E19B6"/>
    <w:rsid w:val="00212138"/>
    <w:rsid w:val="002233EF"/>
    <w:rsid w:val="002A4E25"/>
    <w:rsid w:val="002B5DEB"/>
    <w:rsid w:val="002E256E"/>
    <w:rsid w:val="003040A2"/>
    <w:rsid w:val="00315336"/>
    <w:rsid w:val="00355FBD"/>
    <w:rsid w:val="003567BB"/>
    <w:rsid w:val="003601FE"/>
    <w:rsid w:val="003C1F8D"/>
    <w:rsid w:val="003D53ED"/>
    <w:rsid w:val="00435618"/>
    <w:rsid w:val="004516CD"/>
    <w:rsid w:val="00481820"/>
    <w:rsid w:val="004B1FD8"/>
    <w:rsid w:val="004C390C"/>
    <w:rsid w:val="004E4436"/>
    <w:rsid w:val="00594373"/>
    <w:rsid w:val="005A58C0"/>
    <w:rsid w:val="006A7F0B"/>
    <w:rsid w:val="006F66D6"/>
    <w:rsid w:val="007572E6"/>
    <w:rsid w:val="0077781A"/>
    <w:rsid w:val="007A1C8B"/>
    <w:rsid w:val="007E0405"/>
    <w:rsid w:val="007E299C"/>
    <w:rsid w:val="0081287A"/>
    <w:rsid w:val="00821229"/>
    <w:rsid w:val="00821DE3"/>
    <w:rsid w:val="00834D41"/>
    <w:rsid w:val="008A685F"/>
    <w:rsid w:val="008B4544"/>
    <w:rsid w:val="008C08D4"/>
    <w:rsid w:val="008D300D"/>
    <w:rsid w:val="009245A0"/>
    <w:rsid w:val="00927CD2"/>
    <w:rsid w:val="00934A41"/>
    <w:rsid w:val="00936958"/>
    <w:rsid w:val="00943EE7"/>
    <w:rsid w:val="0096145A"/>
    <w:rsid w:val="00981E26"/>
    <w:rsid w:val="00982033"/>
    <w:rsid w:val="00993AD7"/>
    <w:rsid w:val="009B4780"/>
    <w:rsid w:val="009C11F1"/>
    <w:rsid w:val="009C432B"/>
    <w:rsid w:val="00A05C92"/>
    <w:rsid w:val="00A13E48"/>
    <w:rsid w:val="00A35FC6"/>
    <w:rsid w:val="00A76B57"/>
    <w:rsid w:val="00A77B3E"/>
    <w:rsid w:val="00A96B8A"/>
    <w:rsid w:val="00AC04EB"/>
    <w:rsid w:val="00B35231"/>
    <w:rsid w:val="00B4147C"/>
    <w:rsid w:val="00B46E92"/>
    <w:rsid w:val="00C10C6B"/>
    <w:rsid w:val="00C14B97"/>
    <w:rsid w:val="00C861BC"/>
    <w:rsid w:val="00CB09BC"/>
    <w:rsid w:val="00CF2A88"/>
    <w:rsid w:val="00D36DE8"/>
    <w:rsid w:val="00D41AC2"/>
    <w:rsid w:val="00D57D7C"/>
    <w:rsid w:val="00D73001"/>
    <w:rsid w:val="00DA5BE4"/>
    <w:rsid w:val="00DA6814"/>
    <w:rsid w:val="00DB5BE6"/>
    <w:rsid w:val="00DF4262"/>
    <w:rsid w:val="00E14327"/>
    <w:rsid w:val="00E50280"/>
    <w:rsid w:val="00E701AC"/>
    <w:rsid w:val="00EA2F68"/>
    <w:rsid w:val="00EA4976"/>
    <w:rsid w:val="00EB5C6B"/>
    <w:rsid w:val="00F40989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7A5A0"/>
  <w15:docId w15:val="{51C2AFC1-4095-4B76-BFC4-71A6C36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820"/>
    <w:rPr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81820"/>
    <w:pPr>
      <w:spacing w:before="100" w:after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81820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81820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81820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81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818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7E299C"/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9"/>
    <w:semiHidden/>
    <w:locked/>
    <w:rsid w:val="007E299C"/>
    <w:rPr>
      <w:rFonts w:ascii="Cambria" w:hAnsi="Cambria" w:cs="Cambria"/>
      <w:b/>
      <w:bCs/>
      <w:i/>
      <w:iCs/>
      <w:noProof/>
      <w:color w:val="000000"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sid w:val="007E299C"/>
    <w:rPr>
      <w:rFonts w:ascii="Cambria" w:hAnsi="Cambria" w:cs="Cambria"/>
      <w:b/>
      <w:bCs/>
      <w:noProof/>
      <w:color w:val="000000"/>
      <w:sz w:val="26"/>
      <w:szCs w:val="26"/>
    </w:rPr>
  </w:style>
  <w:style w:type="character" w:customStyle="1" w:styleId="Heading4Char">
    <w:name w:val="Heading 4 Char"/>
    <w:basedOn w:val="DefaultParagraphFont"/>
    <w:uiPriority w:val="99"/>
    <w:semiHidden/>
    <w:locked/>
    <w:rsid w:val="007E299C"/>
    <w:rPr>
      <w:rFonts w:ascii="Calibri" w:hAnsi="Calibri" w:cs="Calibri"/>
      <w:b/>
      <w:bCs/>
      <w:noProof/>
      <w:color w:val="000000"/>
      <w:sz w:val="28"/>
      <w:szCs w:val="28"/>
    </w:rPr>
  </w:style>
  <w:style w:type="character" w:customStyle="1" w:styleId="Heading5Char">
    <w:name w:val="Heading 5 Char"/>
    <w:basedOn w:val="DefaultParagraphFont"/>
    <w:uiPriority w:val="99"/>
    <w:semiHidden/>
    <w:locked/>
    <w:rsid w:val="007E299C"/>
    <w:rPr>
      <w:rFonts w:ascii="Calibri" w:hAnsi="Calibri" w:cs="Calibri"/>
      <w:b/>
      <w:bCs/>
      <w:i/>
      <w:iCs/>
      <w:noProof/>
      <w:color w:val="000000"/>
      <w:sz w:val="26"/>
      <w:szCs w:val="26"/>
    </w:rPr>
  </w:style>
  <w:style w:type="character" w:customStyle="1" w:styleId="Heading6Char">
    <w:name w:val="Heading 6 Char"/>
    <w:basedOn w:val="DefaultParagraphFont"/>
    <w:uiPriority w:val="99"/>
    <w:semiHidden/>
    <w:locked/>
    <w:rsid w:val="007E299C"/>
    <w:rPr>
      <w:rFonts w:ascii="Calibri" w:hAnsi="Calibri" w:cs="Calibri"/>
      <w:b/>
      <w:bCs/>
      <w:noProof/>
      <w:color w:val="00000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81820"/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481820"/>
    <w:rPr>
      <w:rFonts w:ascii="Cambria" w:hAnsi="Cambria" w:cs="Cambria"/>
      <w:b/>
      <w:bCs/>
      <w:i/>
      <w:iCs/>
      <w:noProof/>
      <w:color w:val="000000"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481820"/>
    <w:rPr>
      <w:rFonts w:ascii="Cambria" w:hAnsi="Cambria" w:cs="Cambria"/>
      <w:b/>
      <w:bCs/>
      <w:noProof/>
      <w:color w:val="000000"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481820"/>
    <w:rPr>
      <w:rFonts w:ascii="Calibri" w:hAnsi="Calibri" w:cs="Calibri"/>
      <w:b/>
      <w:bCs/>
      <w:noProof/>
      <w:color w:val="000000"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481820"/>
    <w:rPr>
      <w:rFonts w:ascii="Calibri" w:hAnsi="Calibri" w:cs="Calibri"/>
      <w:b/>
      <w:bCs/>
      <w:i/>
      <w:iCs/>
      <w:noProof/>
      <w:color w:val="000000"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481820"/>
    <w:rPr>
      <w:rFonts w:ascii="Calibri" w:hAnsi="Calibri" w:cs="Calibri"/>
      <w:b/>
      <w:bCs/>
      <w:noProof/>
      <w:color w:val="000000"/>
    </w:rPr>
  </w:style>
  <w:style w:type="paragraph" w:styleId="Title">
    <w:name w:val="Title"/>
    <w:basedOn w:val="Normal"/>
    <w:link w:val="TitleChar1"/>
    <w:uiPriority w:val="99"/>
    <w:qFormat/>
    <w:rsid w:val="0048182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uiPriority w:val="99"/>
    <w:locked/>
    <w:rsid w:val="007E299C"/>
    <w:rPr>
      <w:rFonts w:ascii="Cambria" w:hAnsi="Cambria" w:cs="Cambria"/>
      <w:b/>
      <w:bCs/>
      <w:noProof/>
      <w:color w:val="000000"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81820"/>
    <w:rPr>
      <w:rFonts w:ascii="Cambria" w:hAnsi="Cambria" w:cs="Cambria"/>
      <w:b/>
      <w:bCs/>
      <w:noProof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1"/>
    <w:uiPriority w:val="99"/>
    <w:qFormat/>
    <w:rsid w:val="00481820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uiPriority w:val="99"/>
    <w:locked/>
    <w:rsid w:val="007E299C"/>
    <w:rPr>
      <w:rFonts w:ascii="Cambria" w:hAnsi="Cambria" w:cs="Cambria"/>
      <w:noProof/>
      <w:color w:val="000000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1820"/>
    <w:rPr>
      <w:rFonts w:ascii="Cambria" w:hAnsi="Cambria" w:cs="Cambria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36DE8"/>
    <w:pPr>
      <w:spacing w:before="100" w:beforeAutospacing="1" w:after="100" w:afterAutospacing="1"/>
    </w:pPr>
    <w:rPr>
      <w:noProof w:val="0"/>
      <w:color w:val="auto"/>
    </w:rPr>
  </w:style>
  <w:style w:type="character" w:styleId="Hyperlink">
    <w:name w:val="Hyperlink"/>
    <w:basedOn w:val="DefaultParagraphFont"/>
    <w:uiPriority w:val="99"/>
    <w:rsid w:val="001701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1F1"/>
    <w:rPr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1F1"/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it.ly/ARBoilerAndr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Tony</dc:creator>
  <cp:keywords/>
  <dc:description/>
  <cp:lastModifiedBy>Tony Morgan</cp:lastModifiedBy>
  <cp:revision>7</cp:revision>
  <dcterms:created xsi:type="dcterms:W3CDTF">2018-02-19T22:58:00Z</dcterms:created>
  <dcterms:modified xsi:type="dcterms:W3CDTF">2019-03-04T21:42:00Z</dcterms:modified>
</cp:coreProperties>
</file>